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69FE21FE" w14:textId="0936E2EA" w:rsidR="00EA16E8" w:rsidRDefault="00EA16E8">
      <w:pPr>
        <w:rPr>
          <w:rFonts w:ascii="Arial" w:hAnsi="Arial" w:cs="Arial"/>
          <w:caps/>
          <w:sz w:val="22"/>
          <w:szCs w:val="22"/>
        </w:rPr>
      </w:pPr>
    </w:p>
    <w:p w14:paraId="48B415A1" w14:textId="77777777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3EC2">
        <w:rPr>
          <w:rFonts w:asciiTheme="minorHAnsi" w:hAnsiTheme="minorHAnsi" w:cstheme="minorHAnsi"/>
          <w:b/>
          <w:sz w:val="28"/>
          <w:szCs w:val="28"/>
        </w:rPr>
        <w:t>Public Hearing Notice</w:t>
      </w:r>
    </w:p>
    <w:p w14:paraId="7242CC0D" w14:textId="514271BF" w:rsidR="00AD08A2" w:rsidRPr="00A73EC2" w:rsidRDefault="00A73EC2" w:rsidP="00A73EC2">
      <w:pPr>
        <w:jc w:val="center"/>
        <w:rPr>
          <w:rFonts w:asciiTheme="minorHAnsi" w:hAnsiTheme="minorHAnsi" w:cstheme="minorHAnsi"/>
          <w:sz w:val="28"/>
          <w:szCs w:val="28"/>
        </w:rPr>
      </w:pPr>
      <w:r w:rsidRPr="00A73EC2">
        <w:rPr>
          <w:rFonts w:asciiTheme="minorHAnsi" w:hAnsiTheme="minorHAnsi" w:cstheme="minorHAnsi"/>
          <w:sz w:val="28"/>
          <w:szCs w:val="28"/>
        </w:rPr>
        <w:t xml:space="preserve">Zoning </w:t>
      </w:r>
      <w:r w:rsidR="00E41460">
        <w:rPr>
          <w:rFonts w:asciiTheme="minorHAnsi" w:hAnsiTheme="minorHAnsi" w:cstheme="minorHAnsi"/>
          <w:sz w:val="28"/>
          <w:szCs w:val="28"/>
        </w:rPr>
        <w:t>Board of Appeals</w:t>
      </w:r>
    </w:p>
    <w:p w14:paraId="1C0D5ECE" w14:textId="47FAC1E7" w:rsidR="00A73EC2" w:rsidRPr="00A73EC2" w:rsidRDefault="00A73EC2" w:rsidP="00777083">
      <w:pPr>
        <w:rPr>
          <w:rFonts w:asciiTheme="minorHAnsi" w:hAnsiTheme="minorHAnsi" w:cstheme="minorHAnsi"/>
        </w:rPr>
      </w:pPr>
    </w:p>
    <w:p w14:paraId="2AA745B1" w14:textId="5CC538B8" w:rsidR="00A73EC2" w:rsidRPr="00676555" w:rsidRDefault="00A73EC2" w:rsidP="00A73EC2">
      <w:pPr>
        <w:rPr>
          <w:rFonts w:ascii="Calibri Light" w:hAnsi="Calibri Light" w:cs="Calibri Light"/>
        </w:rPr>
      </w:pPr>
      <w:r w:rsidRPr="00676555">
        <w:rPr>
          <w:rFonts w:ascii="Calibri Light" w:hAnsi="Calibri Light" w:cs="Calibri Light"/>
        </w:rPr>
        <w:t xml:space="preserve">The City of Alpena </w:t>
      </w:r>
      <w:r w:rsidR="00E41460">
        <w:rPr>
          <w:rFonts w:ascii="Calibri Light" w:hAnsi="Calibri Light" w:cs="Calibri Light"/>
        </w:rPr>
        <w:t>Zoning Board of Appeals</w:t>
      </w:r>
      <w:r w:rsidRPr="00676555">
        <w:rPr>
          <w:rFonts w:ascii="Calibri Light" w:hAnsi="Calibri Light" w:cs="Calibri Light"/>
        </w:rPr>
        <w:t xml:space="preserve"> will hold </w:t>
      </w:r>
      <w:r w:rsidR="00B727E1" w:rsidRPr="00676555">
        <w:rPr>
          <w:rFonts w:ascii="Calibri Light" w:hAnsi="Calibri Light" w:cs="Calibri Light"/>
        </w:rPr>
        <w:t>a</w:t>
      </w:r>
      <w:r w:rsidRPr="00676555">
        <w:rPr>
          <w:rFonts w:ascii="Calibri Light" w:hAnsi="Calibri Light" w:cs="Calibri Light"/>
        </w:rPr>
        <w:t xml:space="preserve"> public hearing on </w:t>
      </w:r>
      <w:r w:rsidR="00676555">
        <w:rPr>
          <w:rFonts w:ascii="Calibri Light" w:hAnsi="Calibri Light" w:cs="Calibri Light"/>
        </w:rPr>
        <w:t>April</w:t>
      </w:r>
      <w:r w:rsidR="00BA517F" w:rsidRPr="00676555">
        <w:rPr>
          <w:rFonts w:ascii="Calibri Light" w:hAnsi="Calibri Light" w:cs="Calibri Light"/>
        </w:rPr>
        <w:t xml:space="preserve"> </w:t>
      </w:r>
      <w:r w:rsidR="00E41460">
        <w:rPr>
          <w:rFonts w:ascii="Calibri Light" w:hAnsi="Calibri Light" w:cs="Calibri Light"/>
        </w:rPr>
        <w:t>27</w:t>
      </w:r>
      <w:r w:rsidR="00BA517F" w:rsidRPr="00676555">
        <w:rPr>
          <w:rFonts w:ascii="Calibri Light" w:hAnsi="Calibri Light" w:cs="Calibri Light"/>
        </w:rPr>
        <w:t>th</w:t>
      </w:r>
      <w:r w:rsidRPr="00676555">
        <w:rPr>
          <w:rFonts w:ascii="Calibri Light" w:hAnsi="Calibri Light" w:cs="Calibri Light"/>
        </w:rPr>
        <w:t xml:space="preserve">, </w:t>
      </w:r>
      <w:r w:rsidR="0070239E" w:rsidRPr="00676555">
        <w:rPr>
          <w:rFonts w:ascii="Calibri Light" w:hAnsi="Calibri Light" w:cs="Calibri Light"/>
        </w:rPr>
        <w:t>2022</w:t>
      </w:r>
      <w:r w:rsidRPr="00676555">
        <w:rPr>
          <w:rFonts w:ascii="Calibri Light" w:hAnsi="Calibri Light" w:cs="Calibri Light"/>
        </w:rPr>
        <w:t xml:space="preserve"> at </w:t>
      </w:r>
      <w:r w:rsidR="00E41460">
        <w:rPr>
          <w:rFonts w:ascii="Calibri Light" w:hAnsi="Calibri Light" w:cs="Calibri Light"/>
        </w:rPr>
        <w:t>5</w:t>
      </w:r>
      <w:r w:rsidR="00BA517F" w:rsidRPr="00676555">
        <w:rPr>
          <w:rFonts w:ascii="Calibri Light" w:hAnsi="Calibri Light" w:cs="Calibri Light"/>
        </w:rPr>
        <w:t>:</w:t>
      </w:r>
      <w:r w:rsidR="00B727E1" w:rsidRPr="00676555">
        <w:rPr>
          <w:rFonts w:ascii="Calibri Light" w:hAnsi="Calibri Light" w:cs="Calibri Light"/>
        </w:rPr>
        <w:t>0</w:t>
      </w:r>
      <w:r w:rsidR="00BA517F" w:rsidRPr="00676555">
        <w:rPr>
          <w:rFonts w:ascii="Calibri Light" w:hAnsi="Calibri Light" w:cs="Calibri Light"/>
        </w:rPr>
        <w:t>0</w:t>
      </w:r>
      <w:r w:rsidRPr="00676555">
        <w:rPr>
          <w:rFonts w:ascii="Calibri Light" w:hAnsi="Calibri Light" w:cs="Calibri Light"/>
        </w:rPr>
        <w:t xml:space="preserve"> pm to </w:t>
      </w:r>
      <w:r w:rsidR="005171DB" w:rsidRPr="00676555">
        <w:rPr>
          <w:rFonts w:ascii="Calibri Light" w:hAnsi="Calibri Light" w:cs="Calibri Light"/>
        </w:rPr>
        <w:t>review</w:t>
      </w:r>
      <w:r w:rsidR="00676555">
        <w:rPr>
          <w:rFonts w:ascii="Calibri Light" w:hAnsi="Calibri Light" w:cs="Calibri Light"/>
        </w:rPr>
        <w:t xml:space="preserve"> </w:t>
      </w:r>
      <w:r w:rsidR="00E41460">
        <w:rPr>
          <w:rFonts w:ascii="Calibri Light" w:hAnsi="Calibri Light" w:cs="Calibri Light"/>
        </w:rPr>
        <w:t xml:space="preserve">a Request for Appeal. </w:t>
      </w:r>
      <w:r w:rsidRPr="00676555">
        <w:rPr>
          <w:rFonts w:ascii="Calibri Light" w:hAnsi="Calibri Light" w:cs="Calibri Light"/>
        </w:rPr>
        <w:t>The public may appear at the public hearing in person</w:t>
      </w:r>
      <w:r w:rsidR="008F365C" w:rsidRPr="00676555">
        <w:rPr>
          <w:rFonts w:ascii="Calibri Light" w:hAnsi="Calibri Light" w:cs="Calibri Light"/>
        </w:rPr>
        <w:t xml:space="preserve">, </w:t>
      </w:r>
      <w:r w:rsidRPr="00676555">
        <w:rPr>
          <w:rFonts w:ascii="Calibri Light" w:hAnsi="Calibri Light" w:cs="Calibri Light"/>
        </w:rPr>
        <w:t>by counsel</w:t>
      </w:r>
      <w:r w:rsidR="008F365C" w:rsidRPr="00676555">
        <w:rPr>
          <w:rFonts w:ascii="Calibri Light" w:hAnsi="Calibri Light" w:cs="Calibri Light"/>
        </w:rPr>
        <w:t xml:space="preserve"> or virtually.</w:t>
      </w:r>
      <w:r w:rsidRPr="00676555">
        <w:rPr>
          <w:rFonts w:ascii="Calibri Light" w:hAnsi="Calibri Light" w:cs="Calibri Light"/>
        </w:rPr>
        <w:t xml:space="preserve"> </w:t>
      </w:r>
      <w:r w:rsidR="00B41232">
        <w:rPr>
          <w:rFonts w:ascii="Calibri Light" w:hAnsi="Calibri Light" w:cs="Calibri Light"/>
        </w:rPr>
        <w:t>Documents</w:t>
      </w:r>
      <w:r w:rsidRPr="00676555">
        <w:rPr>
          <w:rFonts w:ascii="Calibri Light" w:hAnsi="Calibri Light" w:cs="Calibri Light"/>
        </w:rPr>
        <w:t xml:space="preserve"> can be accessed at City Hall, at </w:t>
      </w:r>
      <w:hyperlink r:id="rId10" w:history="1">
        <w:r w:rsidRPr="00676555">
          <w:rPr>
            <w:rStyle w:val="Hyperlink"/>
            <w:rFonts w:ascii="Calibri Light" w:hAnsi="Calibri Light" w:cs="Calibri Light"/>
          </w:rPr>
          <w:t>https://alpena.mi.us/</w:t>
        </w:r>
      </w:hyperlink>
      <w:r w:rsidRPr="00676555">
        <w:rPr>
          <w:rFonts w:ascii="Calibri Light" w:hAnsi="Calibri Light" w:cs="Calibri Light"/>
        </w:rPr>
        <w:t xml:space="preserve">, or by calling 989-354-1700. </w:t>
      </w:r>
      <w:r w:rsidR="00E41460">
        <w:rPr>
          <w:rFonts w:ascii="Calibri Light" w:hAnsi="Calibri Light" w:cs="Calibri Light"/>
        </w:rPr>
        <w:t xml:space="preserve">The request for appeal is summarized as follows: </w:t>
      </w:r>
      <w:r w:rsidR="00907F2B">
        <w:rPr>
          <w:rFonts w:ascii="Calibri Light" w:hAnsi="Calibri Light" w:cs="Calibri Light"/>
        </w:rPr>
        <w:t xml:space="preserve">Property owner at 800 S First Ave requests a dimensional variance in the rear yard for construction of a garage. Required rear setback is 25’; requested setback is 15’. </w:t>
      </w:r>
    </w:p>
    <w:p w14:paraId="2ADA27AF" w14:textId="0E311EF2" w:rsidR="00B55DC2" w:rsidRPr="00676555" w:rsidRDefault="00B55DC2" w:rsidP="00A73EC2">
      <w:pPr>
        <w:rPr>
          <w:rFonts w:ascii="Calibri Light" w:hAnsi="Calibri Light" w:cs="Calibri Light"/>
        </w:rPr>
      </w:pPr>
    </w:p>
    <w:p w14:paraId="16728D1C" w14:textId="6CAAD7B9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The public hearing will be held at 208 N. First Avenue, Alpena, Michigan 49707 in Council Chambers or online via GoTo Meeting</w:t>
      </w:r>
      <w:r w:rsidR="008F365C" w:rsidRPr="00676555">
        <w:rPr>
          <w:rFonts w:ascii="Calibri Light" w:eastAsiaTheme="minorEastAsia" w:hAnsi="Calibri Light" w:cs="Calibri Light"/>
        </w:rPr>
        <w:t xml:space="preserve"> at:</w:t>
      </w:r>
    </w:p>
    <w:p w14:paraId="4196B71F" w14:textId="03BB8CF6" w:rsidR="008F365C" w:rsidRPr="00676555" w:rsidRDefault="0088358B" w:rsidP="00B55DC2">
      <w:pPr>
        <w:spacing w:line="276" w:lineRule="auto"/>
        <w:rPr>
          <w:rFonts w:ascii="Calibri Light" w:eastAsiaTheme="minorEastAsia" w:hAnsi="Calibri Light" w:cs="Calibri Light"/>
        </w:rPr>
      </w:pPr>
      <w:hyperlink r:id="rId11" w:tgtFrame="_blank" w:history="1">
        <w:r w:rsidR="00E248AD" w:rsidRPr="00F1213C">
          <w:rPr>
            <w:rStyle w:val="Hyperlink"/>
            <w:rFonts w:ascii="Calibri Light" w:hAnsi="Calibri Light" w:cs="Calibri Light"/>
            <w:shd w:val="clear" w:color="auto" w:fill="FFFFFF"/>
          </w:rPr>
          <w:t>https://meet.goto.com/CityofAlpena/zoning-board-of-appeals</w:t>
        </w:r>
      </w:hyperlink>
      <w:r w:rsidR="00B55DC2" w:rsidRPr="00676555">
        <w:rPr>
          <w:rFonts w:ascii="Calibri Light" w:eastAsiaTheme="minorEastAsia" w:hAnsi="Calibri Light" w:cs="Calibri Light"/>
        </w:rPr>
        <w:br/>
      </w:r>
      <w:r w:rsidR="00B55DC2" w:rsidRPr="00676555">
        <w:rPr>
          <w:rFonts w:ascii="Calibri Light" w:eastAsiaTheme="minorEastAsia" w:hAnsi="Calibri Light" w:cs="Calibri Light"/>
          <w:b/>
          <w:bCs/>
        </w:rPr>
        <w:t>You can also dial in using your phone.</w:t>
      </w:r>
      <w:r w:rsidR="00B55DC2" w:rsidRPr="00676555">
        <w:rPr>
          <w:rFonts w:ascii="Calibri Light" w:eastAsiaTheme="minorEastAsia" w:hAnsi="Calibri Light" w:cs="Calibri Light"/>
        </w:rPr>
        <w:t xml:space="preserve"> </w:t>
      </w:r>
      <w:r w:rsidR="00B55DC2" w:rsidRPr="00676555">
        <w:rPr>
          <w:rFonts w:ascii="Calibri Light" w:eastAsiaTheme="minorEastAsia" w:hAnsi="Calibri Light" w:cs="Calibri Light"/>
        </w:rPr>
        <w:br/>
        <w:t xml:space="preserve">United States: </w:t>
      </w:r>
      <w:hyperlink r:id="rId12" w:history="1">
        <w:r w:rsidR="00B55DC2" w:rsidRPr="00676555">
          <w:rPr>
            <w:rFonts w:ascii="Calibri Light" w:eastAsiaTheme="minorEastAsia" w:hAnsi="Calibri Light" w:cs="Calibri Light"/>
            <w:color w:val="0000FF" w:themeColor="hyperlink"/>
            <w:u w:val="single"/>
          </w:rPr>
          <w:t>+1 (571) 317-31</w:t>
        </w:r>
        <w:r w:rsidR="00E248AD"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  <w:r w:rsidR="00B55DC2" w:rsidRPr="00676555"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</w:hyperlink>
      <w:r w:rsidR="00B55DC2" w:rsidRPr="00676555">
        <w:rPr>
          <w:rFonts w:ascii="Calibri Light" w:eastAsiaTheme="minorEastAsia" w:hAnsi="Calibri Light" w:cs="Calibri Light"/>
        </w:rPr>
        <w:t xml:space="preserve"> </w:t>
      </w:r>
      <w:r w:rsidR="00B55DC2" w:rsidRPr="00676555">
        <w:rPr>
          <w:rFonts w:ascii="Calibri Light" w:eastAsiaTheme="minorEastAsia" w:hAnsi="Calibri Light" w:cs="Calibri Light"/>
        </w:rPr>
        <w:br/>
      </w:r>
      <w:r w:rsidR="00B55DC2" w:rsidRPr="00676555">
        <w:rPr>
          <w:rFonts w:ascii="Calibri Light" w:eastAsiaTheme="minorEastAsia" w:hAnsi="Calibri Light" w:cs="Calibri Light"/>
          <w:b/>
          <w:bCs/>
        </w:rPr>
        <w:t>Access Code:</w:t>
      </w:r>
      <w:r w:rsidR="00B55DC2" w:rsidRPr="00676555">
        <w:rPr>
          <w:rFonts w:ascii="Calibri Light" w:eastAsiaTheme="minorEastAsia" w:hAnsi="Calibri Light" w:cs="Calibri Light"/>
        </w:rPr>
        <w:t xml:space="preserve"> </w:t>
      </w:r>
      <w:r w:rsidR="00E248AD">
        <w:rPr>
          <w:rFonts w:ascii="Calibri Light" w:eastAsiaTheme="minorEastAsia" w:hAnsi="Calibri Light" w:cs="Calibri Light"/>
        </w:rPr>
        <w:t>788</w:t>
      </w:r>
      <w:r w:rsidR="00E248AD" w:rsidRPr="00CE013A">
        <w:rPr>
          <w:rFonts w:ascii="Calibri Light" w:eastAsiaTheme="minorEastAsia" w:hAnsi="Calibri Light" w:cs="Calibri Light"/>
        </w:rPr>
        <w:t>-</w:t>
      </w:r>
      <w:r w:rsidR="00E248AD">
        <w:rPr>
          <w:rFonts w:ascii="Calibri Light" w:eastAsiaTheme="minorEastAsia" w:hAnsi="Calibri Light" w:cs="Calibri Light"/>
        </w:rPr>
        <w:t>887</w:t>
      </w:r>
      <w:r w:rsidR="00E248AD" w:rsidRPr="00CE013A">
        <w:rPr>
          <w:rFonts w:ascii="Calibri Light" w:eastAsiaTheme="minorEastAsia" w:hAnsi="Calibri Light" w:cs="Calibri Light"/>
        </w:rPr>
        <w:t>-</w:t>
      </w:r>
      <w:r w:rsidR="00E248AD">
        <w:rPr>
          <w:rFonts w:ascii="Calibri Light" w:eastAsiaTheme="minorEastAsia" w:hAnsi="Calibri Light" w:cs="Calibri Light"/>
        </w:rPr>
        <w:t>717</w:t>
      </w:r>
      <w:r w:rsidR="00B55DC2" w:rsidRPr="00676555">
        <w:rPr>
          <w:rFonts w:ascii="Calibri Light" w:eastAsiaTheme="minorEastAsia" w:hAnsi="Calibri Light" w:cs="Calibri Light"/>
        </w:rPr>
        <w:br/>
      </w:r>
    </w:p>
    <w:p w14:paraId="653E52BE" w14:textId="5A932E33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 xml:space="preserve">All interested persons are invited to offer comments at the hearing, or written comments may be submitted via email to </w:t>
      </w:r>
      <w:hyperlink r:id="rId13" w:history="1">
        <w:r w:rsidR="00403D38" w:rsidRPr="003A5601">
          <w:rPr>
            <w:rStyle w:val="Hyperlink"/>
            <w:rFonts w:ascii="Calibri Light" w:eastAsiaTheme="minorEastAsia" w:hAnsi="Calibri Light" w:cs="Calibri Light"/>
          </w:rPr>
          <w:t>montielb@alpena.mi.us</w:t>
        </w:r>
      </w:hyperlink>
      <w:r w:rsidRPr="00676555">
        <w:rPr>
          <w:rFonts w:ascii="Calibri Light" w:eastAsiaTheme="minorEastAsia" w:hAnsi="Calibri Light" w:cs="Calibri Light"/>
        </w:rPr>
        <w:t>, or by mail to the following address:</w:t>
      </w:r>
    </w:p>
    <w:p w14:paraId="22F93BF6" w14:textId="61755A0B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Planning</w:t>
      </w:r>
      <w:r w:rsidR="008F365C" w:rsidRPr="00676555">
        <w:rPr>
          <w:rFonts w:ascii="Calibri Light" w:eastAsiaTheme="minorEastAsia" w:hAnsi="Calibri Light" w:cs="Calibri Light"/>
        </w:rPr>
        <w:t>, Development and Zoning Director</w:t>
      </w:r>
    </w:p>
    <w:p w14:paraId="4E7E0649" w14:textId="77777777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Alpena City Hall</w:t>
      </w:r>
    </w:p>
    <w:p w14:paraId="53C40805" w14:textId="77777777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208 N. First Ave.</w:t>
      </w:r>
    </w:p>
    <w:p w14:paraId="22747811" w14:textId="631888C7" w:rsidR="00B55DC2" w:rsidRPr="00676555" w:rsidRDefault="00B55DC2" w:rsidP="00B55DC2">
      <w:pPr>
        <w:spacing w:line="276" w:lineRule="auto"/>
        <w:rPr>
          <w:rFonts w:ascii="Calibri Light" w:eastAsiaTheme="minorEastAsia" w:hAnsi="Calibri Light" w:cs="Calibri Light"/>
        </w:rPr>
      </w:pPr>
      <w:r w:rsidRPr="00676555">
        <w:rPr>
          <w:rFonts w:ascii="Calibri Light" w:eastAsiaTheme="minorEastAsia" w:hAnsi="Calibri Light" w:cs="Calibri Light"/>
        </w:rPr>
        <w:t>Alpena, MI 49707</w:t>
      </w:r>
    </w:p>
    <w:sectPr w:rsidR="00B55DC2" w:rsidRPr="00676555" w:rsidSect="00497091">
      <w:headerReference w:type="default" r:id="rId14"/>
      <w:footerReference w:type="default" r:id="rId15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6A2A58BE" w:rsidR="002A43B8" w:rsidRDefault="00B55DC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53AB3558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2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5180B319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5956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7BC750AF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0C665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75A3C4C1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784F26DA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1B0E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B7850"/>
    <w:rsid w:val="000D376C"/>
    <w:rsid w:val="000D6AC1"/>
    <w:rsid w:val="00140B48"/>
    <w:rsid w:val="001815FC"/>
    <w:rsid w:val="001F71D5"/>
    <w:rsid w:val="002142E9"/>
    <w:rsid w:val="002A43B8"/>
    <w:rsid w:val="002B0556"/>
    <w:rsid w:val="003116D2"/>
    <w:rsid w:val="00374CFF"/>
    <w:rsid w:val="003858C3"/>
    <w:rsid w:val="003939C6"/>
    <w:rsid w:val="00395B9A"/>
    <w:rsid w:val="003B18E9"/>
    <w:rsid w:val="003D0A2B"/>
    <w:rsid w:val="00403D38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171DB"/>
    <w:rsid w:val="0052548A"/>
    <w:rsid w:val="00531033"/>
    <w:rsid w:val="0053143D"/>
    <w:rsid w:val="005473A2"/>
    <w:rsid w:val="00550999"/>
    <w:rsid w:val="00563E00"/>
    <w:rsid w:val="00676555"/>
    <w:rsid w:val="00682EB9"/>
    <w:rsid w:val="006832E1"/>
    <w:rsid w:val="0070239E"/>
    <w:rsid w:val="0070699B"/>
    <w:rsid w:val="00756478"/>
    <w:rsid w:val="007611B5"/>
    <w:rsid w:val="00765645"/>
    <w:rsid w:val="00777083"/>
    <w:rsid w:val="007849F5"/>
    <w:rsid w:val="007B1F09"/>
    <w:rsid w:val="007D4E0C"/>
    <w:rsid w:val="007F1E4E"/>
    <w:rsid w:val="007F4A40"/>
    <w:rsid w:val="0080314B"/>
    <w:rsid w:val="00847406"/>
    <w:rsid w:val="0088358B"/>
    <w:rsid w:val="008C1D3D"/>
    <w:rsid w:val="008D1208"/>
    <w:rsid w:val="008F365C"/>
    <w:rsid w:val="00907F2B"/>
    <w:rsid w:val="00971D54"/>
    <w:rsid w:val="009E2270"/>
    <w:rsid w:val="00A06181"/>
    <w:rsid w:val="00A1158B"/>
    <w:rsid w:val="00A31635"/>
    <w:rsid w:val="00A4165E"/>
    <w:rsid w:val="00A45DB7"/>
    <w:rsid w:val="00A73EC2"/>
    <w:rsid w:val="00A76BB3"/>
    <w:rsid w:val="00A860A0"/>
    <w:rsid w:val="00A926EF"/>
    <w:rsid w:val="00A976FF"/>
    <w:rsid w:val="00AA1086"/>
    <w:rsid w:val="00AD08A2"/>
    <w:rsid w:val="00AD3DA3"/>
    <w:rsid w:val="00B3263D"/>
    <w:rsid w:val="00B41232"/>
    <w:rsid w:val="00B55DC2"/>
    <w:rsid w:val="00B727E1"/>
    <w:rsid w:val="00B74418"/>
    <w:rsid w:val="00BA517F"/>
    <w:rsid w:val="00BC03BE"/>
    <w:rsid w:val="00BD2ABC"/>
    <w:rsid w:val="00BE24BA"/>
    <w:rsid w:val="00C92045"/>
    <w:rsid w:val="00CA492C"/>
    <w:rsid w:val="00CB0D76"/>
    <w:rsid w:val="00CE423B"/>
    <w:rsid w:val="00D22030"/>
    <w:rsid w:val="00D2621D"/>
    <w:rsid w:val="00D674C5"/>
    <w:rsid w:val="00D87C00"/>
    <w:rsid w:val="00D97E1F"/>
    <w:rsid w:val="00DA703C"/>
    <w:rsid w:val="00DB1717"/>
    <w:rsid w:val="00DC1F6A"/>
    <w:rsid w:val="00E248AD"/>
    <w:rsid w:val="00E347B2"/>
    <w:rsid w:val="00E41460"/>
    <w:rsid w:val="00E57682"/>
    <w:rsid w:val="00E830C4"/>
    <w:rsid w:val="00EA0A62"/>
    <w:rsid w:val="00EA16E8"/>
    <w:rsid w:val="00EA61CE"/>
    <w:rsid w:val="00ED16BB"/>
    <w:rsid w:val="00F031CB"/>
    <w:rsid w:val="00F04276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ontielb@alpena.mi.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to.com/CityofAlpena/zoning-board-of-appea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alpena.mi.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Sauve, Kathleen</cp:lastModifiedBy>
  <cp:revision>3</cp:revision>
  <cp:lastPrinted>2021-10-22T16:00:00Z</cp:lastPrinted>
  <dcterms:created xsi:type="dcterms:W3CDTF">2022-04-06T13:50:00Z</dcterms:created>
  <dcterms:modified xsi:type="dcterms:W3CDTF">2022-04-06T13:51:00Z</dcterms:modified>
</cp:coreProperties>
</file>